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78" w:rsidRDefault="00C343EA">
      <w:pPr>
        <w:keepNext/>
        <w:tabs>
          <w:tab w:val="left" w:pos="468"/>
          <w:tab w:val="center" w:pos="4535"/>
        </w:tabs>
        <w:spacing w:after="0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ANKIETA APLIKACYJNA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b/>
          <w:sz w:val="24"/>
          <w:szCs w:val="24"/>
        </w:rPr>
        <w:t>Konferencja szkoleniowa</w:t>
      </w:r>
    </w:p>
    <w:p w:rsidR="002E0A2E" w:rsidRDefault="002E0A2E">
      <w:pPr>
        <w:keepNext/>
        <w:tabs>
          <w:tab w:val="left" w:pos="468"/>
          <w:tab w:val="center" w:pos="453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B0F0"/>
          <w:sz w:val="28"/>
          <w:szCs w:val="28"/>
        </w:rPr>
      </w:pPr>
    </w:p>
    <w:p w:rsidR="00F90678" w:rsidRDefault="00C343EA">
      <w:pPr>
        <w:keepNext/>
        <w:tabs>
          <w:tab w:val="left" w:pos="468"/>
          <w:tab w:val="center" w:pos="4535"/>
        </w:tabs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i/>
          <w:iCs/>
          <w:color w:val="00B0F0"/>
          <w:sz w:val="28"/>
          <w:szCs w:val="28"/>
        </w:rPr>
        <w:t xml:space="preserve">„Dziecko – jego rodzina i świat. Pojęcie dobra dziecka </w:t>
      </w:r>
    </w:p>
    <w:p w:rsidR="00F90678" w:rsidRDefault="00C343EA">
      <w:pPr>
        <w:keepNext/>
        <w:tabs>
          <w:tab w:val="left" w:pos="468"/>
          <w:tab w:val="center" w:pos="45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>
        <w:rPr>
          <w:rFonts w:ascii="Times New Roman" w:hAnsi="Times New Roman" w:cs="Times New Roman"/>
          <w:b/>
          <w:i/>
          <w:iCs/>
          <w:color w:val="00B0F0"/>
          <w:sz w:val="28"/>
          <w:szCs w:val="28"/>
        </w:rPr>
        <w:t>w ujęciu terapeutycznym i społecznym”</w:t>
      </w:r>
    </w:p>
    <w:p w:rsidR="002E0A2E" w:rsidRDefault="002E0A2E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F90678" w:rsidRDefault="00C343EA">
      <w:pPr>
        <w:spacing w:after="0" w:line="240" w:lineRule="auto"/>
      </w:pPr>
      <w:r>
        <w:rPr>
          <w:rFonts w:eastAsia="Calibri" w:cs="Times New Roman"/>
          <w:b/>
          <w:sz w:val="24"/>
          <w:szCs w:val="24"/>
        </w:rPr>
        <w:t>która, odbędzie się w Kartuskim Centrum Kultury w Kartuzach ul. Klasztorna 1</w:t>
      </w:r>
    </w:p>
    <w:p w:rsidR="00F90678" w:rsidRDefault="00C343E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Termin :      4 października 2019 (Piątek).</w:t>
      </w:r>
    </w:p>
    <w:p w:rsidR="00F90678" w:rsidRDefault="00C343E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Imię i nazwisko .....................................................................................……….....................................</w:t>
      </w:r>
    </w:p>
    <w:p w:rsidR="002E0A2E" w:rsidRDefault="002E0A2E">
      <w:pPr>
        <w:spacing w:after="0" w:line="276" w:lineRule="auto"/>
        <w:rPr>
          <w:rFonts w:eastAsia="Calibri" w:cs="Times New Roman"/>
          <w:b/>
          <w:bCs/>
          <w:color w:val="C9211E"/>
          <w:sz w:val="24"/>
          <w:szCs w:val="24"/>
        </w:rPr>
      </w:pPr>
    </w:p>
    <w:p w:rsidR="00F90678" w:rsidRDefault="00C343EA">
      <w:pPr>
        <w:spacing w:after="0" w:line="276" w:lineRule="auto"/>
        <w:rPr>
          <w:rFonts w:eastAsia="Calibri" w:cs="Times New Roman"/>
          <w:b/>
          <w:bCs/>
          <w:color w:val="C9211E"/>
          <w:sz w:val="24"/>
          <w:szCs w:val="24"/>
        </w:rPr>
      </w:pPr>
      <w:r>
        <w:rPr>
          <w:rFonts w:eastAsia="Calibri" w:cs="Times New Roman"/>
          <w:b/>
          <w:bCs/>
          <w:color w:val="C9211E"/>
          <w:sz w:val="24"/>
          <w:szCs w:val="24"/>
        </w:rPr>
        <w:t>Adres do</w:t>
      </w:r>
      <w:r w:rsidR="002E0A2E">
        <w:rPr>
          <w:rFonts w:eastAsia="Calibri" w:cs="Times New Roman"/>
          <w:b/>
          <w:bCs/>
          <w:color w:val="C9211E"/>
          <w:sz w:val="24"/>
          <w:szCs w:val="24"/>
        </w:rPr>
        <w:t xml:space="preserve"> korespondencji: ……………</w:t>
      </w:r>
      <w:r>
        <w:rPr>
          <w:rFonts w:eastAsia="Calibri" w:cs="Times New Roman"/>
          <w:b/>
          <w:bCs/>
          <w:color w:val="C9211E"/>
          <w:sz w:val="24"/>
          <w:szCs w:val="24"/>
        </w:rPr>
        <w:t xml:space="preserve">..........……………………..............................................................… </w:t>
      </w:r>
    </w:p>
    <w:p w:rsidR="002E0A2E" w:rsidRDefault="002E0A2E">
      <w:pPr>
        <w:spacing w:after="0" w:line="276" w:lineRule="auto"/>
        <w:rPr>
          <w:b/>
          <w:bCs/>
          <w:color w:val="C9211E"/>
        </w:rPr>
      </w:pPr>
      <w:r>
        <w:rPr>
          <w:rFonts w:eastAsia="Calibri" w:cs="Times New Roman"/>
          <w:b/>
          <w:bCs/>
          <w:color w:val="C9211E"/>
          <w:sz w:val="24"/>
          <w:szCs w:val="24"/>
        </w:rPr>
        <w:t>……………………………………………………………………………………………………………………………………………………...</w:t>
      </w:r>
    </w:p>
    <w:p w:rsidR="002E0A2E" w:rsidRDefault="002E0A2E">
      <w:pPr>
        <w:spacing w:after="0" w:line="276" w:lineRule="auto"/>
        <w:rPr>
          <w:rFonts w:eastAsia="Calibri" w:cs="Times New Roman"/>
          <w:sz w:val="24"/>
          <w:szCs w:val="24"/>
        </w:rPr>
      </w:pPr>
    </w:p>
    <w:p w:rsidR="00F90678" w:rsidRDefault="00C343EA">
      <w:pPr>
        <w:spacing w:after="0" w:line="276" w:lineRule="auto"/>
      </w:pPr>
      <w:r>
        <w:rPr>
          <w:rFonts w:eastAsia="Calibri" w:cs="Times New Roman"/>
          <w:sz w:val="24"/>
          <w:szCs w:val="24"/>
        </w:rPr>
        <w:t>adres e-mail (służbowy) .............................................…</w:t>
      </w:r>
      <w:r>
        <w:rPr>
          <w:rFonts w:eastAsia="Calibri" w:cs="Times New Roman"/>
          <w:color w:val="C9211E"/>
          <w:sz w:val="24"/>
          <w:szCs w:val="24"/>
        </w:rPr>
        <w:t xml:space="preserve"> i/lub</w:t>
      </w:r>
      <w:r>
        <w:rPr>
          <w:rFonts w:eastAsia="Calibri" w:cs="Times New Roman"/>
          <w:sz w:val="24"/>
          <w:szCs w:val="24"/>
        </w:rPr>
        <w:t xml:space="preserve">  telefon (służbowy) .................................</w:t>
      </w:r>
    </w:p>
    <w:p w:rsidR="002E0A2E" w:rsidRDefault="002E0A2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2E0A2E" w:rsidRDefault="002E0A2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F90678" w:rsidRDefault="00C343EA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Proszę podkreślić wybrany temat warsztatu:  warsztaty odbędą się  w I Liceum Ogólnokształcącym  w Kartuzach</w:t>
      </w:r>
      <w:r w:rsidR="002E0A2E">
        <w:rPr>
          <w:rFonts w:eastAsia="Calibri" w:cs="Times New Roman"/>
          <w:b/>
          <w:sz w:val="24"/>
          <w:szCs w:val="24"/>
        </w:rPr>
        <w:t>,</w:t>
      </w:r>
      <w:r>
        <w:rPr>
          <w:rFonts w:eastAsia="Calibri" w:cs="Times New Roman"/>
          <w:b/>
          <w:sz w:val="24"/>
          <w:szCs w:val="24"/>
        </w:rPr>
        <w:t xml:space="preserve"> ul. Klasztorna 4,   godz. 15.30 - 17.30</w:t>
      </w:r>
      <w:r w:rsidR="002E0A2E">
        <w:rPr>
          <w:rFonts w:eastAsia="Calibri" w:cs="Times New Roman"/>
          <w:b/>
          <w:sz w:val="24"/>
          <w:szCs w:val="24"/>
        </w:rPr>
        <w:t>.</w:t>
      </w:r>
    </w:p>
    <w:p w:rsidR="002E0A2E" w:rsidRDefault="002E0A2E">
      <w:pPr>
        <w:spacing w:after="0" w:line="240" w:lineRule="auto"/>
        <w:jc w:val="both"/>
      </w:pPr>
    </w:p>
    <w:p w:rsidR="00F90678" w:rsidRDefault="00C343EA" w:rsidP="002E0A2E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Humięcka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– "Psychoterapia rodzinna - dla kogo, kiedy i jak? Perspektywa psychoanalityczna."</w:t>
      </w:r>
    </w:p>
    <w:p w:rsidR="00F90678" w:rsidRDefault="00C343EA" w:rsidP="002E0A2E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</w:rPr>
        <w:t>„Przemilczany temat – o nadużyciu seksualnym między rodzeństwem”.</w:t>
      </w:r>
    </w:p>
    <w:p w:rsidR="00F90678" w:rsidRDefault="00C343EA" w:rsidP="002E0A2E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Sarzała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</w:rPr>
        <w:t xml:space="preserve">„Ocena </w:t>
      </w:r>
      <w:proofErr w:type="spellStart"/>
      <w:r>
        <w:rPr>
          <w:rFonts w:ascii="Times New Roman" w:hAnsi="Times New Roman" w:cs="Times New Roman"/>
        </w:rPr>
        <w:t>ryzyk</w:t>
      </w:r>
      <w:proofErr w:type="spellEnd"/>
      <w:r>
        <w:rPr>
          <w:rFonts w:ascii="Times New Roman" w:hAnsi="Times New Roman" w:cs="Times New Roman"/>
        </w:rPr>
        <w:t>, krótka interwencja i pomoc psychologiczna w trakcie działań interwencyjnych”.</w:t>
      </w:r>
    </w:p>
    <w:p w:rsidR="00F90678" w:rsidRDefault="00C343EA" w:rsidP="002E0A2E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– „Proste rozmowy na trudne tematy – podstawy interwencji kryzysowej w sytuacji krzywdzenia dziecka/ dziecięca złość jako wskaźnik krzywdzenia z perspektywy teorii przywiązania”.</w:t>
      </w:r>
    </w:p>
    <w:p w:rsidR="00F90678" w:rsidRDefault="00C343EA" w:rsidP="002E0A2E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Batlomiej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Karcz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</w:rPr>
        <w:t xml:space="preserve">„Umysł dziecka w umyśle dorosłego. Zdolności do mentalizacji u dzieci </w:t>
      </w:r>
      <w:r>
        <w:rPr>
          <w:rFonts w:ascii="Times New Roman" w:hAnsi="Times New Roman" w:cs="Times New Roman"/>
        </w:rPr>
        <w:br/>
        <w:t>i dorosłych.”</w:t>
      </w:r>
    </w:p>
    <w:p w:rsidR="002E0A2E" w:rsidRDefault="002E0A2E">
      <w:pPr>
        <w:spacing w:after="200" w:line="240" w:lineRule="auto"/>
        <w:rPr>
          <w:rFonts w:eastAsia="Calibri" w:cs="Times New Roman"/>
          <w:sz w:val="24"/>
          <w:szCs w:val="24"/>
        </w:rPr>
      </w:pPr>
    </w:p>
    <w:p w:rsidR="002E0A2E" w:rsidRDefault="002E0A2E">
      <w:pPr>
        <w:spacing w:after="20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Koszt udziału w konferencji wynosi 160,00 zł i obejmuje udział w wykładach, warsztatach, materiały szkoleniowe, przerwę kawową i lunch. Zgłoszenia prosimy przesyłać na adres e-mail: </w:t>
      </w:r>
      <w:hyperlink r:id="rId5" w:history="1">
        <w:r w:rsidRPr="002467CB">
          <w:rPr>
            <w:rStyle w:val="Hipercze"/>
            <w:rFonts w:eastAsia="Calibri" w:cs="Times New Roman"/>
            <w:sz w:val="24"/>
            <w:szCs w:val="24"/>
          </w:rPr>
          <w:t>zpz@pcprkartuzy.pl</w:t>
        </w:r>
      </w:hyperlink>
      <w:r>
        <w:rPr>
          <w:rFonts w:eastAsia="Calibri" w:cs="Times New Roman"/>
          <w:sz w:val="24"/>
          <w:szCs w:val="24"/>
        </w:rPr>
        <w:t xml:space="preserve"> </w:t>
      </w:r>
      <w:r w:rsidR="00A9625F">
        <w:rPr>
          <w:rFonts w:eastAsia="Calibri" w:cs="Times New Roman"/>
          <w:sz w:val="24"/>
          <w:szCs w:val="24"/>
        </w:rPr>
        <w:t xml:space="preserve">lub faxem tel. </w:t>
      </w:r>
      <w:r w:rsidR="00A9625F" w:rsidRPr="00A9625F">
        <w:rPr>
          <w:rFonts w:eastAsia="Calibri" w:cs="Times New Roman"/>
          <w:b/>
          <w:bCs/>
          <w:color w:val="C9211E"/>
          <w:sz w:val="24"/>
          <w:szCs w:val="24"/>
        </w:rPr>
        <w:t>58 685 33 20, 684 00 82</w:t>
      </w:r>
      <w:r w:rsidR="00A9625F">
        <w:rPr>
          <w:rFonts w:eastAsia="Calibri" w:cs="Times New Roman"/>
          <w:color w:val="C9211E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według załączonego formularza. </w:t>
      </w:r>
    </w:p>
    <w:p w:rsidR="00320A33" w:rsidRDefault="002E0A2E">
      <w:pPr>
        <w:spacing w:after="20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Przesłanie wypełnionego formularza stanowi podstawę do wystawienia faktury, a ostatecznym potwierdzeniem udziału jest wpłata ww. kwoty na konto wskazane w fakturze.</w:t>
      </w:r>
    </w:p>
    <w:p w:rsidR="002E0A2E" w:rsidRDefault="00C343EA">
      <w:pPr>
        <w:spacing w:after="20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Dane do faktury</w:t>
      </w:r>
      <w:r w:rsidR="002E0A2E">
        <w:rPr>
          <w:rFonts w:eastAsia="Calibri" w:cs="Times New Roman"/>
          <w:sz w:val="24"/>
          <w:szCs w:val="24"/>
        </w:rPr>
        <w:t>:</w:t>
      </w:r>
    </w:p>
    <w:p w:rsidR="00F90678" w:rsidRDefault="002E0A2E">
      <w:pPr>
        <w:spacing w:after="200" w:line="240" w:lineRule="auto"/>
      </w:pPr>
      <w:r>
        <w:rPr>
          <w:rFonts w:eastAsia="Calibri" w:cs="Times New Roman"/>
          <w:sz w:val="24"/>
          <w:szCs w:val="24"/>
        </w:rPr>
        <w:t>………………………..</w:t>
      </w:r>
      <w:r w:rsidR="00C343EA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E0A2E" w:rsidRDefault="002E0A2E" w:rsidP="002E0A2E">
      <w:pPr>
        <w:spacing w:after="20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90678" w:rsidRDefault="00C343EA">
      <w:pPr>
        <w:spacing w:after="20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2E0A2E" w:rsidRDefault="002E0A2E">
      <w:pPr>
        <w:spacing w:after="200" w:line="240" w:lineRule="auto"/>
        <w:rPr>
          <w:rFonts w:eastAsia="Calibri" w:cs="Times New Roman"/>
          <w:sz w:val="24"/>
          <w:szCs w:val="24"/>
        </w:rPr>
      </w:pPr>
    </w:p>
    <w:p w:rsidR="002E0A2E" w:rsidRDefault="002E0A2E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NIP ……………………………………………………………………</w:t>
      </w:r>
      <w:bookmarkStart w:id="0" w:name="_GoBack"/>
      <w:bookmarkEnd w:id="0"/>
    </w:p>
    <w:p w:rsidR="002E0A2E" w:rsidRDefault="002E0A2E">
      <w:pPr>
        <w:spacing w:after="200" w:line="240" w:lineRule="auto"/>
        <w:rPr>
          <w:rFonts w:eastAsia="Calibri" w:cs="Times New Roman"/>
          <w:color w:val="C9211E"/>
          <w:sz w:val="24"/>
          <w:szCs w:val="24"/>
        </w:rPr>
      </w:pPr>
    </w:p>
    <w:p w:rsidR="002E0A2E" w:rsidRDefault="00C343EA">
      <w:pPr>
        <w:spacing w:after="200" w:line="240" w:lineRule="auto"/>
        <w:rPr>
          <w:rFonts w:eastAsia="Calibri" w:cs="Times New Roman"/>
          <w:color w:val="C9211E"/>
          <w:sz w:val="24"/>
          <w:szCs w:val="24"/>
        </w:rPr>
      </w:pPr>
      <w:r>
        <w:rPr>
          <w:rFonts w:eastAsia="Calibri" w:cs="Times New Roman"/>
          <w:color w:val="C9211E"/>
          <w:sz w:val="24"/>
          <w:szCs w:val="24"/>
        </w:rPr>
        <w:t xml:space="preserve">ankietę </w:t>
      </w:r>
      <w:r w:rsidR="002E0A2E">
        <w:rPr>
          <w:rFonts w:eastAsia="Calibri" w:cs="Times New Roman"/>
          <w:color w:val="C9211E"/>
          <w:sz w:val="24"/>
          <w:szCs w:val="24"/>
        </w:rPr>
        <w:t xml:space="preserve">aplikacyjną </w:t>
      </w:r>
      <w:r>
        <w:rPr>
          <w:rFonts w:eastAsia="Calibri" w:cs="Times New Roman"/>
          <w:color w:val="C9211E"/>
          <w:sz w:val="24"/>
          <w:szCs w:val="24"/>
        </w:rPr>
        <w:t>proszę wysłać na adres emai</w:t>
      </w:r>
      <w:r w:rsidR="002E0A2E">
        <w:rPr>
          <w:rFonts w:eastAsia="Calibri" w:cs="Times New Roman"/>
          <w:color w:val="C9211E"/>
          <w:sz w:val="24"/>
          <w:szCs w:val="24"/>
        </w:rPr>
        <w:t xml:space="preserve">l: </w:t>
      </w:r>
      <w:hyperlink r:id="rId6" w:history="1">
        <w:r w:rsidR="002E0A2E" w:rsidRPr="002467CB">
          <w:rPr>
            <w:rStyle w:val="Hipercze"/>
            <w:rFonts w:eastAsia="Calibri" w:cs="Times New Roman"/>
            <w:sz w:val="24"/>
            <w:szCs w:val="24"/>
          </w:rPr>
          <w:t>zpz@pcprkartuzy.pl</w:t>
        </w:r>
      </w:hyperlink>
    </w:p>
    <w:p w:rsidR="002E0A2E" w:rsidRDefault="00C343EA" w:rsidP="002E0A2E">
      <w:pPr>
        <w:spacing w:after="200" w:line="240" w:lineRule="auto"/>
        <w:rPr>
          <w:rFonts w:ascii="Arial" w:hAnsi="Arial"/>
          <w:b/>
          <w:sz w:val="16"/>
          <w:szCs w:val="16"/>
        </w:rPr>
      </w:pPr>
      <w:r>
        <w:rPr>
          <w:rFonts w:eastAsia="Calibri" w:cs="Times New Roman"/>
          <w:color w:val="C9211E"/>
          <w:sz w:val="24"/>
          <w:szCs w:val="24"/>
        </w:rPr>
        <w:t xml:space="preserve">lub faksem </w:t>
      </w:r>
      <w:r w:rsidR="002E0A2E">
        <w:rPr>
          <w:rFonts w:eastAsia="Calibri" w:cs="Times New Roman"/>
          <w:color w:val="C9211E"/>
          <w:sz w:val="24"/>
          <w:szCs w:val="24"/>
        </w:rPr>
        <w:t>58 685 33 20, 684 00 82.</w:t>
      </w:r>
    </w:p>
    <w:p w:rsidR="002E0A2E" w:rsidRDefault="002E0A2E">
      <w:pPr>
        <w:spacing w:after="200" w:line="240" w:lineRule="auto"/>
        <w:jc w:val="center"/>
        <w:rPr>
          <w:rFonts w:ascii="Arial" w:hAnsi="Arial"/>
          <w:b/>
          <w:sz w:val="16"/>
          <w:szCs w:val="16"/>
        </w:rPr>
      </w:pPr>
    </w:p>
    <w:p w:rsidR="002E0A2E" w:rsidRDefault="002E0A2E">
      <w:pPr>
        <w:spacing w:after="200" w:line="240" w:lineRule="auto"/>
        <w:jc w:val="center"/>
        <w:rPr>
          <w:rFonts w:ascii="Arial" w:hAnsi="Arial"/>
          <w:b/>
          <w:sz w:val="16"/>
          <w:szCs w:val="16"/>
        </w:rPr>
      </w:pPr>
    </w:p>
    <w:p w:rsidR="002E0A2E" w:rsidRDefault="002E0A2E">
      <w:pPr>
        <w:spacing w:after="200" w:line="240" w:lineRule="auto"/>
        <w:jc w:val="center"/>
        <w:rPr>
          <w:rFonts w:ascii="Arial" w:hAnsi="Arial"/>
          <w:b/>
          <w:sz w:val="16"/>
          <w:szCs w:val="16"/>
        </w:rPr>
      </w:pPr>
    </w:p>
    <w:p w:rsidR="00F90678" w:rsidRDefault="00C343EA">
      <w:pPr>
        <w:spacing w:after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0A2E">
        <w:rPr>
          <w:rFonts w:ascii="Arial" w:hAnsi="Arial" w:cs="Arial"/>
          <w:b/>
          <w:sz w:val="20"/>
          <w:szCs w:val="20"/>
        </w:rPr>
        <w:t>KLAUZULA INFORMACYJNA</w:t>
      </w:r>
    </w:p>
    <w:p w:rsidR="002E0A2E" w:rsidRPr="002E0A2E" w:rsidRDefault="002E0A2E">
      <w:pPr>
        <w:spacing w:after="200" w:line="240" w:lineRule="auto"/>
        <w:jc w:val="center"/>
        <w:rPr>
          <w:rFonts w:ascii="Arial" w:hAnsi="Arial" w:cs="Arial"/>
          <w:sz w:val="20"/>
          <w:szCs w:val="20"/>
        </w:rPr>
      </w:pPr>
    </w:p>
    <w:p w:rsidR="00F90678" w:rsidRDefault="00C343EA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E0A2E">
        <w:rPr>
          <w:rFonts w:ascii="Arial" w:hAnsi="Arial" w:cs="Arial"/>
          <w:b/>
          <w:bCs/>
          <w:sz w:val="20"/>
          <w:szCs w:val="20"/>
        </w:rPr>
        <w:t>W związku z zapisami art. 13 ust. 1.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bookmarkStart w:id="1" w:name="__DdeLink__188_4135323139"/>
      <w:r w:rsidRPr="002E0A2E">
        <w:rPr>
          <w:rFonts w:ascii="Arial" w:hAnsi="Arial" w:cs="Arial"/>
          <w:b/>
          <w:bCs/>
          <w:sz w:val="20"/>
          <w:szCs w:val="20"/>
        </w:rPr>
        <w:t>ogólne rozporządzenie o ochronie danych</w:t>
      </w:r>
      <w:bookmarkEnd w:id="1"/>
      <w:r w:rsidRPr="002E0A2E">
        <w:rPr>
          <w:rFonts w:ascii="Arial" w:hAnsi="Arial" w:cs="Arial"/>
          <w:b/>
          <w:bCs/>
          <w:sz w:val="20"/>
          <w:szCs w:val="20"/>
        </w:rPr>
        <w:t xml:space="preserve">) (Dz. U. UE. z 2016 r., L 119, poz. 1) informujemy, że: </w:t>
      </w:r>
      <w:r w:rsidRPr="002E0A2E">
        <w:rPr>
          <w:rFonts w:ascii="Arial" w:hAnsi="Arial" w:cs="Arial"/>
          <w:sz w:val="20"/>
          <w:szCs w:val="20"/>
        </w:rPr>
        <w:t xml:space="preserve">1. Administratorem danych jest Powiatowe Centrum Pomocy Rodzinie z siedzibą w Kartuzach, ul. Mściwoja II 20, e-mail: </w:t>
      </w:r>
      <w:hyperlink r:id="rId7">
        <w:r w:rsidRPr="002E0A2E">
          <w:rPr>
            <w:rStyle w:val="czeinternetowe"/>
            <w:rFonts w:ascii="Arial" w:hAnsi="Arial" w:cs="Arial"/>
            <w:sz w:val="20"/>
            <w:szCs w:val="20"/>
          </w:rPr>
          <w:t>sekretariat@pcprkartuzy.pl</w:t>
        </w:r>
      </w:hyperlink>
      <w:r w:rsidRPr="002E0A2E">
        <w:rPr>
          <w:rStyle w:val="czeinternetowe"/>
          <w:rFonts w:ascii="Arial" w:hAnsi="Arial" w:cs="Arial"/>
          <w:sz w:val="20"/>
          <w:szCs w:val="20"/>
        </w:rPr>
        <w:t xml:space="preserve"> </w:t>
      </w:r>
      <w:r w:rsidRPr="002E0A2E">
        <w:rPr>
          <w:rFonts w:ascii="Arial" w:hAnsi="Arial" w:cs="Arial"/>
          <w:sz w:val="20"/>
          <w:szCs w:val="20"/>
        </w:rPr>
        <w:t>2. W Powiatowym Centrum Pomocy Rodzinie w Kartuzach wyznaczony został Inspektor Ochrony Danych, z którym można skontaktować się pod adresem e -mail: </w:t>
      </w:r>
      <w:hyperlink r:id="rId8">
        <w:r w:rsidRPr="002E0A2E">
          <w:rPr>
            <w:rStyle w:val="czeinternetowe"/>
            <w:rFonts w:ascii="Arial" w:hAnsi="Arial" w:cs="Arial"/>
            <w:sz w:val="20"/>
            <w:szCs w:val="20"/>
          </w:rPr>
          <w:t>iod@pcprkartuzy.pl</w:t>
        </w:r>
      </w:hyperlink>
      <w:r w:rsidRPr="002E0A2E">
        <w:rPr>
          <w:rStyle w:val="czeinternetowe"/>
          <w:rFonts w:ascii="Arial" w:hAnsi="Arial" w:cs="Arial"/>
          <w:sz w:val="20"/>
          <w:szCs w:val="20"/>
        </w:rPr>
        <w:t xml:space="preserve"> </w:t>
      </w:r>
      <w:r w:rsidRPr="002E0A2E">
        <w:rPr>
          <w:rFonts w:ascii="Arial" w:hAnsi="Arial" w:cs="Arial"/>
          <w:sz w:val="20"/>
          <w:szCs w:val="20"/>
        </w:rPr>
        <w:t xml:space="preserve">3. Dane osobowe przetwarzane będą w celu wypełnienia obowiązku prawnego ciążącego na administratorze danych oraz zgodnie z art. 6 ust. 1 lit c) i lit. e) </w:t>
      </w:r>
      <w:r w:rsidRPr="002E0A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0A2E">
        <w:rPr>
          <w:rFonts w:ascii="Arial" w:hAnsi="Arial" w:cs="Arial"/>
          <w:sz w:val="20"/>
          <w:szCs w:val="20"/>
        </w:rPr>
        <w:t>ogólnego rozporządzenie o ochronie danych, art 19 ustawy o pomocy społecznej 4</w:t>
      </w:r>
      <w:r w:rsidRPr="002E0A2E">
        <w:rPr>
          <w:rFonts w:ascii="Arial" w:hAnsi="Arial" w:cs="Arial"/>
          <w:color w:val="000000"/>
          <w:sz w:val="20"/>
          <w:szCs w:val="20"/>
        </w:rPr>
        <w:t>. Dane kontaktowe tj. numer telefonu i adres poczty elektronicznej,</w:t>
      </w:r>
      <w:r w:rsidR="00C47677" w:rsidRPr="002E0A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0A2E">
        <w:rPr>
          <w:rFonts w:ascii="Arial" w:hAnsi="Arial" w:cs="Arial"/>
          <w:color w:val="000000"/>
          <w:sz w:val="20"/>
          <w:szCs w:val="20"/>
        </w:rPr>
        <w:t>adres zamieszkania osoby fizycznej  przetwarzane są w celu usprawnienia kontaktu w sprawach związanych z udziałem w konferencji pn. ,,</w:t>
      </w:r>
      <w:bookmarkStart w:id="2" w:name="__DdeLink__39_1550868433"/>
      <w:r w:rsidRPr="002E0A2E">
        <w:rPr>
          <w:rFonts w:ascii="Arial" w:hAnsi="Arial" w:cs="Arial"/>
          <w:color w:val="000000"/>
          <w:sz w:val="20"/>
          <w:szCs w:val="20"/>
        </w:rPr>
        <w:t>Dziecko jego rodzina i świat. Pojęcie dobra dziecka w ujęciu terapeutycznym i społecznym</w:t>
      </w:r>
      <w:bookmarkEnd w:id="2"/>
      <w:r w:rsidRPr="002E0A2E">
        <w:rPr>
          <w:rFonts w:ascii="Arial" w:hAnsi="Arial" w:cs="Arial"/>
          <w:color w:val="000000"/>
          <w:sz w:val="20"/>
          <w:szCs w:val="20"/>
        </w:rPr>
        <w:t>” na podstawie dobrowolnie wyrażonej zgody oraz zgodnie z art. 6 ust. 1 lit. a RODO. 5. Odbiorcą danych osobowych będą podmioty uprawnione do odbioru Pani/Pana danych tylk</w:t>
      </w:r>
      <w:r w:rsidRPr="002E0A2E">
        <w:rPr>
          <w:rFonts w:ascii="Arial" w:hAnsi="Arial" w:cs="Arial"/>
          <w:sz w:val="20"/>
          <w:szCs w:val="20"/>
        </w:rPr>
        <w:t>o w uzasadnionych przypadkach i na podstawie odpowiednich przepisów prawa. 6. Dane osobowe będą przetwarzane przez okres niezbędny do realizacji celów, lecz nie krócej niż okres wskazany w przepisach o archiwizacji. 7. Posiada Pani/Pan prawo dostępu do treści swoich danych oraz prawo ich sprostowania, usunięcia, ograniczenia przetwarzania, prawo</w:t>
      </w:r>
      <w:bookmarkStart w:id="3" w:name="_GoBack1"/>
      <w:bookmarkEnd w:id="3"/>
      <w:r w:rsidRPr="002E0A2E">
        <w:rPr>
          <w:rFonts w:ascii="Arial" w:hAnsi="Arial" w:cs="Arial"/>
          <w:sz w:val="20"/>
          <w:szCs w:val="20"/>
        </w:rPr>
        <w:t xml:space="preserve"> do przenoszenia danych, prawo wniesienia sprzeciwu, prawo do cofnięcia zgody w dowolnym momencie bez wpływu na zgodność z prawem przetwarzania, którego dokonano na podstawie zgody przed jej cofnięciem. 8. Ma Pan/Pani prawo wniesienia skargi do organu nadzorczego tj. Prezesa Urzędu Ochrony Danych Osobowych, gdy uzna Pani/Pan, iż przetwarzanie danych osobowych Pani/Pana dotyczących narusza przepisy ogólnego rozporządzenia o ochronie danych osobowych 9. Podanie danych kontaktowych oraz wizerunkowych jest dobrowolne, nie podanie tych danych nie wpływa na realizację obowiązku prawnego ciążącego na Administratorze danych. 10 Pani/Pana dane nie będą przetwarzane w sposób zautomatyzowany w tym również w formie profilowania. 11. </w:t>
      </w:r>
      <w:r w:rsidRPr="002E0A2E">
        <w:rPr>
          <w:rFonts w:ascii="Arial" w:hAnsi="Arial" w:cs="Arial"/>
          <w:b/>
          <w:bCs/>
          <w:sz w:val="20"/>
          <w:szCs w:val="20"/>
        </w:rPr>
        <w:t xml:space="preserve">W związku z wykonywaniem zdjęć Państwa wizerunek może zostać utrwalony. </w:t>
      </w:r>
      <w:r w:rsidRPr="002E0A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braku zgody na powyższe, mogą Państwo poinformować o tym fakcie organizatorów konferencji.</w:t>
      </w:r>
    </w:p>
    <w:p w:rsidR="002E0A2E" w:rsidRPr="002E0A2E" w:rsidRDefault="002E0A2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F90678" w:rsidRDefault="00C343EA">
      <w:pPr>
        <w:spacing w:line="252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9625F">
        <w:fldChar w:fldCharType="separate"/>
      </w:r>
      <w:bookmarkStart w:id="4" w:name="__Fieldmark__102_3680338198"/>
      <w:bookmarkStart w:id="5" w:name="__Fieldmark__114_1014233204"/>
      <w:bookmarkStart w:id="6" w:name="_Hlk518028304"/>
      <w:bookmarkEnd w:id="4"/>
      <w:bookmarkEnd w:id="5"/>
      <w: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/>
        </w:rPr>
        <w:t xml:space="preserve"> </w:t>
      </w:r>
      <w:r>
        <w:rPr>
          <w:rFonts w:ascii="Arial Narrow" w:hAnsi="Arial Narrow" w:cs="Segoe UI Symbol"/>
        </w:rPr>
        <w:t>Wyrażam zgodę na przetwarzanie moich danych osobowych w celu realizacji niniejszej formy doskonalenia zawodowego.</w:t>
      </w:r>
      <w:bookmarkEnd w:id="6"/>
    </w:p>
    <w:p w:rsidR="00F90678" w:rsidRDefault="00F90678">
      <w:pPr>
        <w:spacing w:line="252" w:lineRule="auto"/>
        <w:rPr>
          <w:rFonts w:ascii="Arial Narrow" w:hAnsi="Arial Narrow" w:cs="Segoe UI Symbol"/>
        </w:rPr>
      </w:pPr>
    </w:p>
    <w:p w:rsidR="002E0A2E" w:rsidRDefault="002E0A2E">
      <w:pPr>
        <w:spacing w:line="252" w:lineRule="auto"/>
        <w:rPr>
          <w:rFonts w:ascii="Arial Narrow" w:hAnsi="Arial Narrow" w:cs="Segoe UI Symbol"/>
        </w:rPr>
      </w:pPr>
    </w:p>
    <w:p w:rsidR="00F90678" w:rsidRDefault="00C343EA">
      <w:pPr>
        <w:spacing w:after="200" w:line="276" w:lineRule="auto"/>
      </w:pPr>
      <w:r>
        <w:rPr>
          <w:rFonts w:eastAsia="Calibri" w:cs="Times New Roman"/>
        </w:rPr>
        <w:t>Data .........................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Podpis ....................................................</w:t>
      </w:r>
    </w:p>
    <w:sectPr w:rsidR="00F90678">
      <w:pgSz w:w="11906" w:h="16838"/>
      <w:pgMar w:top="708" w:right="991" w:bottom="426" w:left="1134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973"/>
    <w:multiLevelType w:val="multilevel"/>
    <w:tmpl w:val="4846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1DCE"/>
    <w:multiLevelType w:val="multilevel"/>
    <w:tmpl w:val="62780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78"/>
    <w:rsid w:val="002E0A2E"/>
    <w:rsid w:val="00320A33"/>
    <w:rsid w:val="00A9625F"/>
    <w:rsid w:val="00C343EA"/>
    <w:rsid w:val="00C47677"/>
    <w:rsid w:val="00F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4EBC"/>
  <w15:docId w15:val="{F5D4AAF5-7478-46A8-BB86-B88A72B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B0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876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8764C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55F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1087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1087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2F6D"/>
  </w:style>
  <w:style w:type="character" w:customStyle="1" w:styleId="StopkaZnak">
    <w:name w:val="Stopka Znak"/>
    <w:basedOn w:val="Domylnaczcionkaakapitu"/>
    <w:link w:val="Stopka"/>
    <w:uiPriority w:val="99"/>
    <w:qFormat/>
    <w:rsid w:val="00742F6D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hAnsi="Times New Roman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Arial" w:hAnsi="Aria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2F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3425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425FE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55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872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2F6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5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A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kartuz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cprkartu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z@pcprkartuzy.pl" TargetMode="External"/><Relationship Id="rId5" Type="http://schemas.openxmlformats.org/officeDocument/2006/relationships/hyperlink" Target="mailto:zpz@pcprkartuz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Dominika_Piecza</dc:creator>
  <dc:description/>
  <cp:lastModifiedBy>Gabi</cp:lastModifiedBy>
  <cp:revision>3</cp:revision>
  <cp:lastPrinted>2019-08-08T11:49:00Z</cp:lastPrinted>
  <dcterms:created xsi:type="dcterms:W3CDTF">2019-08-08T11:58:00Z</dcterms:created>
  <dcterms:modified xsi:type="dcterms:W3CDTF">2019-08-13T10:35:00Z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